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E516A7">
        <w:rPr>
          <w:rFonts w:ascii="Times New Roman" w:hAnsi="Times New Roman" w:cs="Times New Roman"/>
          <w:color w:val="FF0000"/>
          <w:lang w:val="ru-RU"/>
        </w:rPr>
        <w:t xml:space="preserve"> 960 архетип ИВДИВО Аватара Синтеза Вильгельм</w:t>
      </w:r>
      <w:r w:rsidR="00763734">
        <w:rPr>
          <w:rFonts w:ascii="Times New Roman" w:hAnsi="Times New Roman" w:cs="Times New Roman"/>
          <w:color w:val="FF0000"/>
          <w:lang w:val="ru-RU"/>
        </w:rPr>
        <w:t>а ИВАС Кут Хуми</w:t>
      </w:r>
    </w:p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5929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00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37A7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от 11.10.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2023г.</w:t>
      </w:r>
    </w:p>
    <w:p w:rsidR="00264CD5" w:rsidRPr="00264CD5" w:rsidRDefault="00386B0D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</w:t>
      </w:r>
      <w:r w:rsidR="00C367C5">
        <w:rPr>
          <w:rFonts w:ascii="Times New Roman" w:hAnsi="Times New Roman" w:cs="Times New Roman"/>
          <w:i/>
          <w:sz w:val="20"/>
          <w:szCs w:val="20"/>
          <w:lang w:val="ru-RU"/>
        </w:rPr>
        <w:t>Хуми 11.10.</w:t>
      </w:r>
      <w:r w:rsidR="00264CD5" w:rsidRPr="00264CD5">
        <w:rPr>
          <w:rFonts w:ascii="Times New Roman" w:hAnsi="Times New Roman" w:cs="Times New Roman"/>
          <w:i/>
          <w:sz w:val="20"/>
          <w:szCs w:val="20"/>
          <w:lang w:val="ru-RU"/>
        </w:rPr>
        <w:t>2023</w:t>
      </w:r>
    </w:p>
    <w:p w:rsidR="003F6ADA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3F6ADA">
        <w:rPr>
          <w:lang w:val="ru-RU"/>
        </w:rPr>
        <w:t xml:space="preserve"> </w:t>
      </w:r>
      <w:r w:rsidR="00037A7E">
        <w:rPr>
          <w:lang w:val="ru-RU"/>
        </w:rPr>
        <w:t>17Аватаров</w:t>
      </w:r>
      <w:r w:rsidR="00763734">
        <w:rPr>
          <w:lang w:val="ru-RU"/>
        </w:rPr>
        <w:t>:</w:t>
      </w:r>
      <w:r w:rsidR="00BB2F7C">
        <w:rPr>
          <w:lang w:val="ru-RU"/>
        </w:rPr>
        <w:t xml:space="preserve"> </w:t>
      </w:r>
    </w:p>
    <w:p w:rsidR="00D53BD6" w:rsidRPr="003F6ADA" w:rsidRDefault="00763734" w:rsidP="00974BC8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Соколова Л.А.,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Юрова</w:t>
      </w:r>
      <w:r w:rsidR="003F6ADA">
        <w:rPr>
          <w:sz w:val="24"/>
          <w:szCs w:val="24"/>
          <w:lang w:val="ru-RU"/>
        </w:rPr>
        <w:t xml:space="preserve"> </w:t>
      </w:r>
      <w:r w:rsidR="00037A7E">
        <w:rPr>
          <w:sz w:val="24"/>
          <w:szCs w:val="24"/>
          <w:lang w:val="ru-RU"/>
        </w:rPr>
        <w:t>О.Ю</w:t>
      </w:r>
      <w:r w:rsidRPr="003F6ADA">
        <w:rPr>
          <w:sz w:val="24"/>
          <w:szCs w:val="24"/>
          <w:lang w:val="ru-RU"/>
        </w:rPr>
        <w:t>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Наскина</w:t>
      </w:r>
      <w:proofErr w:type="spellEnd"/>
      <w:r w:rsidRPr="003F6ADA">
        <w:rPr>
          <w:sz w:val="24"/>
          <w:szCs w:val="24"/>
          <w:lang w:val="ru-RU"/>
        </w:rPr>
        <w:t xml:space="preserve"> Н. А.,</w:t>
      </w:r>
      <w:r w:rsidR="00BB2F7C" w:rsidRPr="003F6ADA">
        <w:rPr>
          <w:sz w:val="24"/>
          <w:szCs w:val="24"/>
          <w:lang w:val="ru-RU"/>
        </w:rPr>
        <w:t xml:space="preserve"> Лопатина Л.В., </w:t>
      </w:r>
      <w:proofErr w:type="spellStart"/>
      <w:r w:rsidR="00F1253E">
        <w:rPr>
          <w:sz w:val="24"/>
          <w:szCs w:val="24"/>
          <w:lang w:val="ru-RU"/>
        </w:rPr>
        <w:t>Зубрилин</w:t>
      </w:r>
      <w:proofErr w:type="spellEnd"/>
      <w:r w:rsidR="00F1253E">
        <w:rPr>
          <w:sz w:val="24"/>
          <w:szCs w:val="24"/>
          <w:lang w:val="ru-RU"/>
        </w:rPr>
        <w:t xml:space="preserve"> И.А.,</w:t>
      </w:r>
      <w:r w:rsidR="00A06343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Иванайский Д.А.,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="00F1253E">
        <w:rPr>
          <w:sz w:val="24"/>
          <w:szCs w:val="24"/>
          <w:lang w:val="ru-RU"/>
        </w:rPr>
        <w:t>Дикова</w:t>
      </w:r>
      <w:proofErr w:type="spellEnd"/>
      <w:r w:rsidR="00F1253E">
        <w:rPr>
          <w:sz w:val="24"/>
          <w:szCs w:val="24"/>
          <w:lang w:val="ru-RU"/>
        </w:rPr>
        <w:t xml:space="preserve"> Н.А., </w:t>
      </w:r>
      <w:r w:rsidR="00037A7E">
        <w:rPr>
          <w:sz w:val="24"/>
          <w:szCs w:val="24"/>
          <w:lang w:val="ru-RU"/>
        </w:rPr>
        <w:t>Тихонова Н.И.</w:t>
      </w:r>
      <w:r w:rsidRPr="003F6ADA">
        <w:rPr>
          <w:sz w:val="24"/>
          <w:szCs w:val="24"/>
          <w:lang w:val="ru-RU"/>
        </w:rPr>
        <w:t>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Храменков</w:t>
      </w:r>
      <w:proofErr w:type="spellEnd"/>
      <w:r w:rsidRPr="003F6ADA">
        <w:rPr>
          <w:sz w:val="24"/>
          <w:szCs w:val="24"/>
          <w:lang w:val="ru-RU"/>
        </w:rPr>
        <w:t xml:space="preserve"> А.В.,</w:t>
      </w:r>
      <w:r w:rsidR="00BB2F7C" w:rsidRPr="003F6ADA">
        <w:rPr>
          <w:sz w:val="24"/>
          <w:szCs w:val="24"/>
          <w:lang w:val="ru-RU"/>
        </w:rPr>
        <w:t xml:space="preserve"> </w:t>
      </w:r>
      <w:r w:rsidR="00037A7E">
        <w:rPr>
          <w:sz w:val="24"/>
          <w:szCs w:val="24"/>
          <w:lang w:val="ru-RU"/>
        </w:rPr>
        <w:t xml:space="preserve">Портнов С.В., </w:t>
      </w:r>
      <w:r w:rsidRPr="003F6ADA">
        <w:rPr>
          <w:sz w:val="24"/>
          <w:szCs w:val="24"/>
          <w:lang w:val="ru-RU"/>
        </w:rPr>
        <w:t>Ларина И.Д.,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Семенцова</w:t>
      </w:r>
      <w:r w:rsid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С.В.,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Строкова</w:t>
      </w:r>
      <w:r w:rsidR="003F6ADA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В.Е.,</w:t>
      </w:r>
      <w:r w:rsidR="00BB2F7C" w:rsidRPr="003F6ADA">
        <w:rPr>
          <w:sz w:val="24"/>
          <w:szCs w:val="24"/>
          <w:lang w:val="ru-RU"/>
        </w:rPr>
        <w:t xml:space="preserve"> </w:t>
      </w:r>
      <w:r w:rsidR="00B65A1C">
        <w:rPr>
          <w:sz w:val="24"/>
          <w:szCs w:val="24"/>
          <w:lang w:val="ru-RU"/>
        </w:rPr>
        <w:t>Беляева А.Н.,</w:t>
      </w:r>
      <w:r w:rsidR="00EA25C0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Скляр</w:t>
      </w:r>
      <w:r w:rsidR="00BB2F7C" w:rsidRPr="003F6ADA">
        <w:rPr>
          <w:sz w:val="24"/>
          <w:szCs w:val="24"/>
          <w:lang w:val="ru-RU"/>
        </w:rPr>
        <w:t xml:space="preserve"> </w:t>
      </w:r>
      <w:r w:rsidR="006B6935" w:rsidRPr="003F6ADA">
        <w:rPr>
          <w:sz w:val="24"/>
          <w:szCs w:val="24"/>
          <w:lang w:val="ru-RU"/>
        </w:rPr>
        <w:t>И.В.</w:t>
      </w:r>
      <w:r w:rsidR="00A06343">
        <w:rPr>
          <w:sz w:val="24"/>
          <w:szCs w:val="24"/>
          <w:lang w:val="ru-RU"/>
        </w:rPr>
        <w:t>,</w:t>
      </w:r>
      <w:r w:rsidR="00037A7E">
        <w:rPr>
          <w:sz w:val="24"/>
          <w:szCs w:val="24"/>
          <w:lang w:val="ru-RU"/>
        </w:rPr>
        <w:t xml:space="preserve"> </w:t>
      </w:r>
      <w:r w:rsidR="00A06343">
        <w:rPr>
          <w:sz w:val="24"/>
          <w:szCs w:val="24"/>
          <w:lang w:val="ru-RU"/>
        </w:rPr>
        <w:t>Красота Н.К.</w:t>
      </w:r>
    </w:p>
    <w:p w:rsidR="00763734" w:rsidRPr="003F6ADA" w:rsidRDefault="0076373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Онлайн</w:t>
      </w:r>
      <w:r w:rsidR="00C502B4" w:rsidRPr="003F6ADA">
        <w:rPr>
          <w:lang w:val="ru-RU"/>
        </w:rPr>
        <w:t>:</w:t>
      </w:r>
      <w:r w:rsidR="00BB2F7C" w:rsidRPr="003F6ADA">
        <w:rPr>
          <w:lang w:val="ru-RU"/>
        </w:rPr>
        <w:t xml:space="preserve"> </w:t>
      </w:r>
      <w:proofErr w:type="spellStart"/>
      <w:r w:rsidR="00037A7E">
        <w:rPr>
          <w:lang w:val="ru-RU"/>
        </w:rPr>
        <w:t>КоротковаВ.В</w:t>
      </w:r>
      <w:proofErr w:type="spellEnd"/>
      <w:r w:rsidR="00037A7E">
        <w:rPr>
          <w:lang w:val="ru-RU"/>
        </w:rPr>
        <w:t xml:space="preserve">., </w:t>
      </w:r>
      <w:proofErr w:type="spellStart"/>
      <w:r w:rsidR="00C502B4" w:rsidRPr="003F6ADA">
        <w:rPr>
          <w:lang w:val="ru-RU"/>
        </w:rPr>
        <w:t>Тальвик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М.Б.,</w:t>
      </w:r>
      <w:r w:rsidR="00BB2F7C" w:rsidRPr="003F6ADA">
        <w:rPr>
          <w:lang w:val="ru-RU"/>
        </w:rPr>
        <w:t xml:space="preserve"> </w:t>
      </w:r>
      <w:proofErr w:type="spellStart"/>
      <w:r w:rsidR="00C502B4" w:rsidRPr="003F6ADA">
        <w:rPr>
          <w:lang w:val="ru-RU"/>
        </w:rPr>
        <w:t>Кадрова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Л.В.,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Сергеева Т.В.,</w:t>
      </w:r>
      <w:r w:rsidR="00BB2F7C" w:rsidRPr="003F6ADA">
        <w:rPr>
          <w:lang w:val="ru-RU"/>
        </w:rPr>
        <w:t xml:space="preserve"> </w:t>
      </w:r>
      <w:r w:rsidR="00037A7E">
        <w:rPr>
          <w:lang w:val="ru-RU"/>
        </w:rPr>
        <w:t xml:space="preserve">Андреева Н.Н., </w:t>
      </w:r>
      <w:r w:rsidR="00C502B4" w:rsidRPr="003F6ADA">
        <w:rPr>
          <w:lang w:val="ru-RU"/>
        </w:rPr>
        <w:t>Побежимова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Р.А.,</w:t>
      </w:r>
      <w:r w:rsidR="00BA2931" w:rsidRPr="003F6ADA">
        <w:rPr>
          <w:lang w:val="ru-RU"/>
        </w:rPr>
        <w:t xml:space="preserve"> </w:t>
      </w:r>
      <w:proofErr w:type="spellStart"/>
      <w:r w:rsidR="00B65A1C">
        <w:rPr>
          <w:lang w:val="ru-RU"/>
        </w:rPr>
        <w:t>Алекян</w:t>
      </w:r>
      <w:proofErr w:type="spellEnd"/>
      <w:r w:rsidR="00B65A1C">
        <w:rPr>
          <w:lang w:val="ru-RU"/>
        </w:rPr>
        <w:t xml:space="preserve"> Т.М.</w:t>
      </w:r>
    </w:p>
    <w:p w:rsidR="00C502B4" w:rsidRPr="003F6ADA" w:rsidRDefault="00C502B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 w:rsidR="00BB2F7C" w:rsidRPr="003F6ADA">
        <w:rPr>
          <w:lang w:val="ru-RU"/>
        </w:rPr>
        <w:t xml:space="preserve"> </w:t>
      </w:r>
      <w:r w:rsidR="00037A7E">
        <w:rPr>
          <w:lang w:val="ru-RU"/>
        </w:rPr>
        <w:t>Селиванова Л.А., Филиппов А. А.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Pr="003F6ADA" w:rsidRDefault="00592988" w:rsidP="00F817DB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 w:rsidR="003F6ADA"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C367C5" w:rsidRDefault="00C367C5" w:rsidP="00244915">
      <w:pPr>
        <w:rPr>
          <w:rFonts w:hint="eastAsia"/>
          <w:lang w:val="ru-RU"/>
        </w:rPr>
      </w:pPr>
      <w:r>
        <w:rPr>
          <w:lang w:val="ru-RU"/>
        </w:rPr>
        <w:t xml:space="preserve">1.Явление праздничного огня </w:t>
      </w:r>
      <w:r w:rsidRPr="00FC1D32">
        <w:rPr>
          <w:b/>
          <w:lang w:val="ru-RU"/>
        </w:rPr>
        <w:t>Преображение Духа. Явление Шестой мг расы</w:t>
      </w:r>
      <w:r w:rsidR="00977EF9">
        <w:rPr>
          <w:b/>
          <w:lang w:val="ru-RU"/>
        </w:rPr>
        <w:t>.</w:t>
      </w:r>
    </w:p>
    <w:p w:rsidR="00244915" w:rsidRDefault="00C367C5" w:rsidP="00244915">
      <w:pPr>
        <w:rPr>
          <w:rFonts w:hint="eastAsia"/>
          <w:lang w:val="ru-RU"/>
        </w:rPr>
      </w:pPr>
      <w:r>
        <w:rPr>
          <w:lang w:val="ru-RU"/>
        </w:rPr>
        <w:t>Практика. Преображение Абсолюта ИВО в 45</w:t>
      </w:r>
      <w:r w:rsidR="00AE3D49">
        <w:rPr>
          <w:lang w:val="ru-RU"/>
        </w:rPr>
        <w:t>-ом</w:t>
      </w:r>
      <w:r>
        <w:rPr>
          <w:lang w:val="ru-RU"/>
        </w:rPr>
        <w:t xml:space="preserve"> АОМ ИВДИВО.</w:t>
      </w:r>
    </w:p>
    <w:p w:rsidR="00AE3D49" w:rsidRDefault="00FC1D32" w:rsidP="00244915">
      <w:pPr>
        <w:rPr>
          <w:rFonts w:hint="eastAsia"/>
          <w:lang w:val="ru-RU"/>
        </w:rPr>
      </w:pPr>
      <w:r>
        <w:rPr>
          <w:lang w:val="ru-RU"/>
        </w:rPr>
        <w:t>2.Знакомства и взаимодействия</w:t>
      </w:r>
      <w:r w:rsidR="002374EF">
        <w:rPr>
          <w:lang w:val="ru-RU"/>
        </w:rPr>
        <w:t xml:space="preserve"> команды подразделения Самара с ДП Совета ИВО с их Аватарами Синтез</w:t>
      </w:r>
      <w:r w:rsidR="002A580D">
        <w:rPr>
          <w:lang w:val="ru-RU"/>
        </w:rPr>
        <w:t>а служения в явлении Совета ИВО:</w:t>
      </w:r>
      <w:r w:rsidR="002374EF">
        <w:rPr>
          <w:lang w:val="ru-RU"/>
        </w:rPr>
        <w:t xml:space="preserve"> </w:t>
      </w:r>
    </w:p>
    <w:p w:rsidR="002374EF" w:rsidRPr="00244915" w:rsidRDefault="00AE3D49" w:rsidP="00244915">
      <w:pPr>
        <w:rPr>
          <w:rFonts w:hint="eastAsia"/>
          <w:lang w:val="ru-RU"/>
        </w:rPr>
      </w:pPr>
      <w:r>
        <w:rPr>
          <w:lang w:val="ru-RU"/>
        </w:rPr>
        <w:t xml:space="preserve">   </w:t>
      </w:r>
      <w:r w:rsidR="00FC1D32">
        <w:rPr>
          <w:lang w:val="ru-RU"/>
        </w:rPr>
        <w:t xml:space="preserve">АС Юстаса, АС </w:t>
      </w:r>
      <w:proofErr w:type="spellStart"/>
      <w:r w:rsidR="00FC1D32">
        <w:rPr>
          <w:lang w:val="ru-RU"/>
        </w:rPr>
        <w:t>Себостъ</w:t>
      </w:r>
      <w:r w:rsidR="002374EF">
        <w:rPr>
          <w:lang w:val="ru-RU"/>
        </w:rPr>
        <w:t>яна</w:t>
      </w:r>
      <w:proofErr w:type="spellEnd"/>
      <w:r w:rsidR="002374EF">
        <w:rPr>
          <w:lang w:val="ru-RU"/>
        </w:rPr>
        <w:t>, АС Наума.</w:t>
      </w:r>
    </w:p>
    <w:p w:rsidR="00592988" w:rsidRDefault="002374EF" w:rsidP="00592988">
      <w:pPr>
        <w:rPr>
          <w:rFonts w:hint="eastAsia"/>
          <w:lang w:val="ru-RU"/>
        </w:rPr>
      </w:pPr>
      <w:r>
        <w:rPr>
          <w:lang w:val="ru-RU"/>
        </w:rPr>
        <w:t>3</w:t>
      </w:r>
      <w:r w:rsidR="00592988" w:rsidRPr="00592988">
        <w:rPr>
          <w:lang w:val="ru-RU"/>
        </w:rPr>
        <w:t>.</w:t>
      </w:r>
      <w:r w:rsidR="00DA555E">
        <w:rPr>
          <w:lang w:val="ru-RU"/>
        </w:rPr>
        <w:t xml:space="preserve">Вопросы по </w:t>
      </w:r>
      <w:r w:rsidR="007F2EEF">
        <w:rPr>
          <w:lang w:val="ru-RU"/>
        </w:rPr>
        <w:t>раз</w:t>
      </w:r>
      <w:r w:rsidR="00DA555E">
        <w:rPr>
          <w:lang w:val="ru-RU"/>
        </w:rPr>
        <w:t>работке</w:t>
      </w:r>
      <w:r w:rsidR="007F2EEF">
        <w:rPr>
          <w:lang w:val="ru-RU"/>
        </w:rPr>
        <w:t xml:space="preserve"> Ядер</w:t>
      </w:r>
      <w:r w:rsidR="00DA555E">
        <w:rPr>
          <w:lang w:val="ru-RU"/>
        </w:rPr>
        <w:t xml:space="preserve"> 1-го курса Синтеза.</w:t>
      </w:r>
    </w:p>
    <w:p w:rsidR="00AE3D49" w:rsidRDefault="007F2EEF" w:rsidP="00592988">
      <w:pPr>
        <w:rPr>
          <w:rFonts w:hint="eastAsia"/>
          <w:lang w:val="ru-RU"/>
        </w:rPr>
      </w:pPr>
      <w:r>
        <w:rPr>
          <w:lang w:val="ru-RU"/>
        </w:rPr>
        <w:t xml:space="preserve"> </w:t>
      </w:r>
      <w:r w:rsidR="000F1A0E">
        <w:rPr>
          <w:lang w:val="ru-RU"/>
        </w:rPr>
        <w:t>Продолжить</w:t>
      </w:r>
      <w:r w:rsidR="007B5CD2">
        <w:rPr>
          <w:lang w:val="ru-RU"/>
        </w:rPr>
        <w:t xml:space="preserve"> работу по сбору граждан на 1-й ку</w:t>
      </w:r>
      <w:r w:rsidR="000F1A0E">
        <w:rPr>
          <w:lang w:val="ru-RU"/>
        </w:rPr>
        <w:t>рс Синтеза на территории Самары</w:t>
      </w:r>
      <w:r w:rsidR="00AE3D49">
        <w:rPr>
          <w:lang w:val="ru-RU"/>
        </w:rPr>
        <w:t xml:space="preserve">. </w:t>
      </w:r>
    </w:p>
    <w:p w:rsidR="000F1A0E" w:rsidRDefault="00AE3D49" w:rsidP="00592988">
      <w:pPr>
        <w:rPr>
          <w:rFonts w:hint="eastAsia"/>
          <w:lang w:val="ru-RU"/>
        </w:rPr>
      </w:pPr>
      <w:r>
        <w:rPr>
          <w:lang w:val="ru-RU"/>
        </w:rPr>
        <w:t xml:space="preserve"> Р</w:t>
      </w:r>
      <w:r w:rsidR="000F1A0E">
        <w:rPr>
          <w:lang w:val="ru-RU"/>
        </w:rPr>
        <w:t>асширить работу в соц. сетях.</w:t>
      </w:r>
    </w:p>
    <w:p w:rsidR="000F1A0E" w:rsidRPr="00FC1D32" w:rsidRDefault="000F1A0E" w:rsidP="00592988">
      <w:pPr>
        <w:rPr>
          <w:rFonts w:hint="eastAsia"/>
          <w:b/>
          <w:lang w:val="ru-RU"/>
        </w:rPr>
      </w:pPr>
      <w:r>
        <w:rPr>
          <w:lang w:val="ru-RU"/>
        </w:rPr>
        <w:t xml:space="preserve">4.Гражданская акция ко </w:t>
      </w:r>
      <w:r w:rsidRPr="00FC1D32">
        <w:rPr>
          <w:b/>
          <w:lang w:val="ru-RU"/>
        </w:rPr>
        <w:t>Дню народного единства.</w:t>
      </w:r>
    </w:p>
    <w:p w:rsidR="00592988" w:rsidRDefault="00AE3D49" w:rsidP="00592988">
      <w:pPr>
        <w:rPr>
          <w:rFonts w:hint="eastAsia"/>
          <w:lang w:val="ru-RU"/>
        </w:rPr>
      </w:pPr>
      <w:r>
        <w:rPr>
          <w:lang w:val="ru-RU"/>
        </w:rPr>
        <w:t>5</w:t>
      </w:r>
      <w:r w:rsidR="00592988" w:rsidRPr="00592988">
        <w:rPr>
          <w:lang w:val="ru-RU"/>
        </w:rPr>
        <w:t>.</w:t>
      </w:r>
      <w:r w:rsidR="000F1A0E">
        <w:rPr>
          <w:lang w:val="ru-RU"/>
        </w:rPr>
        <w:t>Печать Синтезов и школ.</w:t>
      </w:r>
      <w:r w:rsidR="0073717F">
        <w:rPr>
          <w:lang w:val="ru-RU"/>
        </w:rPr>
        <w:t xml:space="preserve"> Печать с регионального съезда, для формирования сборника Философа Синтеза Самары.</w:t>
      </w:r>
    </w:p>
    <w:p w:rsidR="007B5CD2" w:rsidRDefault="000F1A0E" w:rsidP="00592988">
      <w:pPr>
        <w:rPr>
          <w:rFonts w:hint="eastAsia"/>
          <w:lang w:val="ru-RU"/>
        </w:rPr>
      </w:pPr>
      <w:r>
        <w:rPr>
          <w:lang w:val="ru-RU"/>
        </w:rPr>
        <w:t>5.Теургия.</w:t>
      </w:r>
    </w:p>
    <w:p w:rsidR="000F1A0E" w:rsidRDefault="000F1A0E" w:rsidP="00592988">
      <w:pPr>
        <w:rPr>
          <w:rFonts w:hint="eastAsia"/>
          <w:lang w:val="ru-RU"/>
        </w:rPr>
      </w:pPr>
      <w:r>
        <w:rPr>
          <w:lang w:val="ru-RU"/>
        </w:rPr>
        <w:t>6.Практика. Преображение Ядер Синтеза новым Синтезом ИВО,</w:t>
      </w:r>
      <w:r w:rsidR="00AE3D49">
        <w:rPr>
          <w:lang w:val="ru-RU"/>
        </w:rPr>
        <w:t xml:space="preserve"> </w:t>
      </w:r>
      <w:r>
        <w:rPr>
          <w:lang w:val="ru-RU"/>
        </w:rPr>
        <w:t>развёрнутым новым составом ИВДИВО Иерархии</w:t>
      </w:r>
      <w:r w:rsidR="00AE3D49">
        <w:rPr>
          <w:lang w:val="ru-RU"/>
        </w:rPr>
        <w:t xml:space="preserve"> и ИВДИВО.</w:t>
      </w:r>
    </w:p>
    <w:p w:rsidR="00AE3D49" w:rsidRDefault="00AE3D49" w:rsidP="00592988">
      <w:pPr>
        <w:rPr>
          <w:rFonts w:hint="eastAsia"/>
          <w:lang w:val="ru-RU"/>
        </w:rPr>
      </w:pPr>
      <w:r>
        <w:rPr>
          <w:lang w:val="ru-RU"/>
        </w:rPr>
        <w:t xml:space="preserve">   Стяжание зданий подразделения в 44-м и 45-м архетипах ИВДИВО.</w:t>
      </w:r>
      <w:r w:rsidR="004D0891">
        <w:rPr>
          <w:lang w:val="ru-RU"/>
        </w:rPr>
        <w:t xml:space="preserve"> Новый фо</w:t>
      </w:r>
      <w:r w:rsidR="00F672EA">
        <w:rPr>
          <w:lang w:val="ru-RU"/>
        </w:rPr>
        <w:t>рмат явления этих зданий и Р</w:t>
      </w:r>
      <w:r w:rsidR="004D0891">
        <w:rPr>
          <w:lang w:val="ru-RU"/>
        </w:rPr>
        <w:t>ай</w:t>
      </w:r>
      <w:r w:rsidR="00F672EA">
        <w:rPr>
          <w:lang w:val="ru-RU"/>
        </w:rPr>
        <w:t xml:space="preserve">ский Сад вокруг каждого здания. Ухаживать, разрабатывать и развивать –обязанность </w:t>
      </w:r>
      <w:proofErr w:type="spellStart"/>
      <w:r w:rsidR="00F672EA">
        <w:rPr>
          <w:lang w:val="ru-RU"/>
        </w:rPr>
        <w:t>Должностно</w:t>
      </w:r>
      <w:proofErr w:type="spellEnd"/>
      <w:r w:rsidR="00F672EA">
        <w:rPr>
          <w:lang w:val="ru-RU"/>
        </w:rPr>
        <w:t xml:space="preserve"> Полномочных ИВДИВО.</w:t>
      </w:r>
    </w:p>
    <w:p w:rsidR="00C87C9F" w:rsidRDefault="00C87C9F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Pr="003F6ADA" w:rsidRDefault="00974BC8" w:rsidP="00974BC8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6874A3" w:rsidRDefault="005F480C" w:rsidP="00A01559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 w:rsidR="00AE3D49">
        <w:rPr>
          <w:lang w:val="ru-RU"/>
        </w:rPr>
        <w:t xml:space="preserve">Единогласно решено провести гражданскую акцию ко Дню </w:t>
      </w:r>
      <w:r w:rsidR="0073717F">
        <w:rPr>
          <w:lang w:val="ru-RU"/>
        </w:rPr>
        <w:t>народного единства от МЦ Самара для граждан.</w:t>
      </w:r>
    </w:p>
    <w:p w:rsidR="00AE3D49" w:rsidRDefault="00AE3D49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Ответственные за акцию:</w:t>
      </w:r>
    </w:p>
    <w:p w:rsidR="00AE3D49" w:rsidRDefault="00AE3D49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lastRenderedPageBreak/>
        <w:t xml:space="preserve">Тихонова Н. И., </w:t>
      </w:r>
      <w:proofErr w:type="spellStart"/>
      <w:r>
        <w:rPr>
          <w:lang w:val="ru-RU"/>
        </w:rPr>
        <w:t>Зубрилин</w:t>
      </w:r>
      <w:proofErr w:type="spellEnd"/>
      <w:r>
        <w:rPr>
          <w:lang w:val="ru-RU"/>
        </w:rPr>
        <w:t xml:space="preserve"> И.А., Ларина И. Д., Лопатина Л.В., Се</w:t>
      </w:r>
      <w:r w:rsidR="00FC1D32">
        <w:rPr>
          <w:lang w:val="ru-RU"/>
        </w:rPr>
        <w:t>менцова С.В.</w:t>
      </w:r>
    </w:p>
    <w:p w:rsidR="00BB2F7C" w:rsidRPr="003F6ADA" w:rsidRDefault="00DA555E" w:rsidP="00DA555E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2.</w:t>
      </w:r>
      <w:r w:rsidR="00DF19B6">
        <w:rPr>
          <w:lang w:val="ru-RU"/>
        </w:rPr>
        <w:t>Продолжать проводить проработку 1 Курса Синтеза согласно опубликованному графику.</w:t>
      </w:r>
    </w:p>
    <w:p w:rsidR="003661D6" w:rsidRPr="003F6ADA" w:rsidRDefault="007B5CD2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3</w:t>
      </w:r>
      <w:r w:rsidR="006B6935" w:rsidRPr="003F6ADA">
        <w:rPr>
          <w:lang w:val="ru-RU"/>
        </w:rPr>
        <w:t>.</w:t>
      </w:r>
      <w:r w:rsidR="00DF19B6">
        <w:rPr>
          <w:lang w:val="ru-RU"/>
        </w:rPr>
        <w:t>Решено закончить печать Си и Школ до конца 2023 года.</w:t>
      </w:r>
    </w:p>
    <w:p w:rsidR="0073717F" w:rsidRDefault="007B5CD2" w:rsidP="00DF19B6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4.</w:t>
      </w:r>
      <w:r w:rsidR="00DF19B6">
        <w:rPr>
          <w:lang w:val="ru-RU"/>
        </w:rPr>
        <w:t xml:space="preserve">Теургия. Перенести дату проведения Теургии с 21октября на 24 октября 2023г. </w:t>
      </w:r>
    </w:p>
    <w:p w:rsidR="00DF19B6" w:rsidRDefault="00DF19B6" w:rsidP="00DF19B6">
      <w:pPr>
        <w:pStyle w:val="a0"/>
        <w:ind w:left="2280"/>
        <w:rPr>
          <w:rFonts w:hint="eastAsia"/>
          <w:b/>
          <w:lang w:val="ru-RU"/>
        </w:rPr>
      </w:pPr>
      <w:r>
        <w:rPr>
          <w:lang w:val="ru-RU"/>
        </w:rPr>
        <w:t xml:space="preserve">Провести в праздничном огне </w:t>
      </w:r>
      <w:r w:rsidRPr="00DF19B6">
        <w:rPr>
          <w:b/>
          <w:lang w:val="ru-RU"/>
        </w:rPr>
        <w:t>Развёртывание Человечества Землян в /на11 архетипе материи в 11-тиархетипичности каждого и всех. Сердечность ИВО.</w:t>
      </w:r>
    </w:p>
    <w:p w:rsidR="00DF19B6" w:rsidRDefault="002052D1" w:rsidP="00F672EA">
      <w:pPr>
        <w:pStyle w:val="Index"/>
        <w:rPr>
          <w:rFonts w:hint="eastAsia"/>
          <w:b/>
          <w:lang w:val="ru-RU"/>
        </w:rPr>
      </w:pPr>
      <w:r>
        <w:rPr>
          <w:lang w:val="ru-RU"/>
        </w:rPr>
        <w:t xml:space="preserve">                                      </w:t>
      </w:r>
      <w:r w:rsidR="00DF19B6" w:rsidRPr="002052D1">
        <w:rPr>
          <w:b/>
          <w:lang w:val="ru-RU"/>
        </w:rPr>
        <w:t>Тема:</w:t>
      </w:r>
      <w:r w:rsidR="00F672EA" w:rsidRPr="002052D1">
        <w:rPr>
          <w:b/>
          <w:lang w:val="ru-RU"/>
        </w:rPr>
        <w:t xml:space="preserve"> </w:t>
      </w:r>
      <w:r w:rsidR="00DF19B6" w:rsidRPr="002052D1">
        <w:rPr>
          <w:b/>
          <w:lang w:val="ru-RU"/>
        </w:rPr>
        <w:t>В</w:t>
      </w:r>
      <w:r w:rsidR="00F672EA" w:rsidRPr="002052D1">
        <w:rPr>
          <w:b/>
          <w:lang w:val="ru-RU"/>
        </w:rPr>
        <w:t>оинство Синтеза ИВО.</w:t>
      </w:r>
    </w:p>
    <w:p w:rsidR="002052D1" w:rsidRPr="002052D1" w:rsidRDefault="002052D1" w:rsidP="002052D1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 Ответственные: Ларина И.Д., Лопатина Л.В., Строкова В.Е.</w:t>
      </w:r>
    </w:p>
    <w:p w:rsidR="00F672EA" w:rsidRPr="002052D1" w:rsidRDefault="00F672EA" w:rsidP="00F672EA">
      <w:pPr>
        <w:pStyle w:val="Index"/>
        <w:rPr>
          <w:rFonts w:hint="eastAsia"/>
          <w:b/>
          <w:lang w:val="ru-RU"/>
        </w:rPr>
      </w:pPr>
    </w:p>
    <w:p w:rsidR="000F1A0E" w:rsidRDefault="00FC1D32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5.Практика</w:t>
      </w:r>
      <w:r w:rsidR="000F1A0E">
        <w:rPr>
          <w:lang w:val="ru-RU"/>
        </w:rPr>
        <w:t>.</w:t>
      </w:r>
      <w:r>
        <w:rPr>
          <w:lang w:val="ru-RU"/>
        </w:rPr>
        <w:t xml:space="preserve"> </w:t>
      </w:r>
      <w:r w:rsidR="000F1A0E">
        <w:rPr>
          <w:lang w:val="ru-RU"/>
        </w:rPr>
        <w:t>Преображение Ядер Синтеза новым Синтезом ИВО, развёрнутым новым составом ИВДИВО Иерархии и ИВДИВО.</w:t>
      </w:r>
    </w:p>
    <w:p w:rsidR="000F1A0E" w:rsidRPr="003F6ADA" w:rsidRDefault="000F1A0E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Стяжание зданий подразделения в 44-м и 45-м архетипах ИВДИВО.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>:</w:t>
      </w:r>
      <w:r w:rsidR="00A01559">
        <w:rPr>
          <w:lang w:val="ru-RU"/>
        </w:rPr>
        <w:t xml:space="preserve"> 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6874A3" w:rsidRDefault="006874A3" w:rsidP="005F480C">
      <w:pPr>
        <w:pStyle w:val="a0"/>
        <w:ind w:left="2280"/>
        <w:rPr>
          <w:rFonts w:hint="eastAsia"/>
          <w:lang w:val="ru-RU"/>
        </w:rPr>
      </w:pP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BC242C" w:rsidRDefault="00BC242C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Сдано АС Филиппу</w:t>
      </w:r>
    </w:p>
    <w:p w:rsidR="00BC242C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p w:rsidR="00F672EA" w:rsidRDefault="00F672EA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0A3C86" w:rsidRDefault="000A3C86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0A3C86" w:rsidRDefault="000A3C86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0A3C86" w:rsidRDefault="000A3C86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0A3C86" w:rsidRDefault="000A3C86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  <w:bookmarkStart w:id="0" w:name="_GoBack"/>
      <w:bookmarkEnd w:id="0"/>
    </w:p>
    <w:p w:rsidR="000A3C86" w:rsidRPr="000A3C86" w:rsidRDefault="000A3C86" w:rsidP="000A3C86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0A3C86">
        <w:rPr>
          <w:rFonts w:ascii="Times New Roman" w:hAnsi="Times New Roman" w:cs="Times New Roman"/>
          <w:b/>
          <w:color w:val="2800FF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A3C86" w:rsidRPr="000A3C86" w:rsidRDefault="000A3C86" w:rsidP="000A3C86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0A3C86">
        <w:rPr>
          <w:rFonts w:ascii="Times New Roman" w:hAnsi="Times New Roman" w:cs="Times New Roman"/>
          <w:color w:val="FF0000"/>
          <w:lang w:val="ru-RU"/>
        </w:rPr>
        <w:t>ИВДИВО Самара 960 архетип ИВДИВО Аватара Синтеза Вильгельма ИВАС Кут Хуми</w:t>
      </w:r>
    </w:p>
    <w:p w:rsidR="000A3C86" w:rsidRPr="000A3C86" w:rsidRDefault="000A3C86" w:rsidP="000A3C86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3C86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0A3C8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0A3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Синтеза ИВО</w:t>
      </w:r>
    </w:p>
    <w:p w:rsidR="000A3C86" w:rsidRPr="000A3C86" w:rsidRDefault="000A3C86" w:rsidP="000A3C86">
      <w:pPr>
        <w:jc w:val="center"/>
        <w:rPr>
          <w:rFonts w:hint="eastAsia"/>
          <w:lang w:val="ru-RU"/>
        </w:rPr>
      </w:pPr>
      <w:r w:rsidRPr="000A3C8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Самара, Россия от 25.10. 2023г.</w:t>
      </w:r>
    </w:p>
    <w:p w:rsidR="000A3C86" w:rsidRPr="000A3C86" w:rsidRDefault="000A3C86" w:rsidP="000A3C86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A3C86">
        <w:rPr>
          <w:rFonts w:ascii="Times New Roman" w:hAnsi="Times New Roman" w:cs="Times New Roman"/>
          <w:i/>
          <w:sz w:val="20"/>
          <w:szCs w:val="20"/>
          <w:lang w:val="ru-RU"/>
        </w:rPr>
        <w:t>Согласовано ИВАС Кут Хуми 25.10.2023</w:t>
      </w:r>
    </w:p>
    <w:p w:rsidR="000A3C86" w:rsidRPr="000A3C86" w:rsidRDefault="000A3C86" w:rsidP="000A3C86">
      <w:pPr>
        <w:keepNext/>
        <w:spacing w:before="240" w:after="120"/>
        <w:rPr>
          <w:rFonts w:ascii="Liberation Sans" w:eastAsia="Noto Sans CJK SC" w:hAnsi="Liberation Sans" w:hint="eastAsia"/>
          <w:sz w:val="28"/>
          <w:szCs w:val="28"/>
          <w:lang w:val="ru-RU"/>
        </w:rPr>
      </w:pPr>
      <w:r w:rsidRPr="000A3C86">
        <w:rPr>
          <w:rFonts w:ascii="Liberation Sans" w:eastAsia="Noto Sans CJK SC" w:hAnsi="Liberation Sans"/>
          <w:sz w:val="28"/>
          <w:szCs w:val="28"/>
          <w:lang w:val="ru-RU"/>
        </w:rPr>
        <w:t xml:space="preserve">Присутствовало 18Аватаров: </w:t>
      </w:r>
    </w:p>
    <w:p w:rsidR="000A3C86" w:rsidRPr="000A3C86" w:rsidRDefault="000A3C86" w:rsidP="000A3C86">
      <w:pPr>
        <w:keepNext/>
        <w:spacing w:before="240" w:after="120"/>
        <w:rPr>
          <w:rFonts w:ascii="Liberation Sans" w:eastAsia="Noto Sans CJK SC" w:hAnsi="Liberation Sans" w:hint="eastAsia"/>
          <w:lang w:val="ru-RU"/>
        </w:rPr>
      </w:pPr>
      <w:r w:rsidRPr="000A3C86">
        <w:rPr>
          <w:rFonts w:ascii="Liberation Sans" w:eastAsia="Noto Sans CJK SC" w:hAnsi="Liberation Sans"/>
          <w:lang w:val="ru-RU"/>
        </w:rPr>
        <w:t xml:space="preserve">Юров СВ., Соколова Л.А., Юрова О.Ю, </w:t>
      </w:r>
      <w:proofErr w:type="spellStart"/>
      <w:r w:rsidRPr="000A3C86">
        <w:rPr>
          <w:rFonts w:ascii="Liberation Sans" w:eastAsia="Noto Sans CJK SC" w:hAnsi="Liberation Sans"/>
          <w:lang w:val="ru-RU"/>
        </w:rPr>
        <w:t>Наскина</w:t>
      </w:r>
      <w:proofErr w:type="spellEnd"/>
      <w:r w:rsidRPr="000A3C86">
        <w:rPr>
          <w:rFonts w:ascii="Liberation Sans" w:eastAsia="Noto Sans CJK SC" w:hAnsi="Liberation Sans"/>
          <w:lang w:val="ru-RU"/>
        </w:rPr>
        <w:t xml:space="preserve"> Н. А., Лопатина Л.В., Иванайский Д.А., </w:t>
      </w:r>
      <w:proofErr w:type="spellStart"/>
      <w:r w:rsidRPr="000A3C86">
        <w:rPr>
          <w:rFonts w:ascii="Liberation Sans" w:eastAsia="Noto Sans CJK SC" w:hAnsi="Liberation Sans"/>
          <w:lang w:val="ru-RU"/>
        </w:rPr>
        <w:t>Дикова</w:t>
      </w:r>
      <w:proofErr w:type="spellEnd"/>
      <w:r w:rsidRPr="000A3C86">
        <w:rPr>
          <w:rFonts w:ascii="Liberation Sans" w:eastAsia="Noto Sans CJK SC" w:hAnsi="Liberation Sans"/>
          <w:lang w:val="ru-RU"/>
        </w:rPr>
        <w:t xml:space="preserve"> Н.А., Сомова Г.А., </w:t>
      </w:r>
      <w:proofErr w:type="spellStart"/>
      <w:r w:rsidRPr="000A3C86">
        <w:rPr>
          <w:rFonts w:ascii="Liberation Sans" w:eastAsia="Noto Sans CJK SC" w:hAnsi="Liberation Sans"/>
          <w:lang w:val="ru-RU"/>
        </w:rPr>
        <w:t>Храменков</w:t>
      </w:r>
      <w:proofErr w:type="spellEnd"/>
      <w:r w:rsidRPr="000A3C86">
        <w:rPr>
          <w:rFonts w:ascii="Liberation Sans" w:eastAsia="Noto Sans CJK SC" w:hAnsi="Liberation Sans"/>
          <w:lang w:val="ru-RU"/>
        </w:rPr>
        <w:t xml:space="preserve"> А.В., </w:t>
      </w:r>
      <w:proofErr w:type="spellStart"/>
      <w:r w:rsidRPr="000A3C86">
        <w:rPr>
          <w:rFonts w:ascii="Liberation Sans" w:eastAsia="Noto Sans CJK SC" w:hAnsi="Liberation Sans"/>
          <w:lang w:val="ru-RU"/>
        </w:rPr>
        <w:t>ФилипповА.А</w:t>
      </w:r>
      <w:proofErr w:type="spellEnd"/>
      <w:r w:rsidRPr="000A3C86">
        <w:rPr>
          <w:rFonts w:ascii="Liberation Sans" w:eastAsia="Noto Sans CJK SC" w:hAnsi="Liberation Sans"/>
          <w:lang w:val="ru-RU"/>
        </w:rPr>
        <w:t xml:space="preserve">., Портнов С.В., </w:t>
      </w:r>
      <w:proofErr w:type="spellStart"/>
      <w:r w:rsidRPr="000A3C86">
        <w:rPr>
          <w:rFonts w:ascii="Liberation Sans" w:eastAsia="Noto Sans CJK SC" w:hAnsi="Liberation Sans"/>
          <w:lang w:val="ru-RU"/>
        </w:rPr>
        <w:t>Повалихина</w:t>
      </w:r>
      <w:proofErr w:type="spellEnd"/>
      <w:r w:rsidRPr="000A3C86">
        <w:rPr>
          <w:rFonts w:ascii="Liberation Sans" w:eastAsia="Noto Sans CJK SC" w:hAnsi="Liberation Sans"/>
          <w:lang w:val="ru-RU"/>
        </w:rPr>
        <w:t xml:space="preserve"> И.В., Ларина И.Д., Селиванова Л.А., Семенцова С.В., Строкова В.Е., Короткова В.В., Красота Н.К.</w:t>
      </w:r>
    </w:p>
    <w:p w:rsidR="000A3C86" w:rsidRPr="000A3C86" w:rsidRDefault="000A3C86" w:rsidP="000A3C86">
      <w:pPr>
        <w:spacing w:after="140" w:line="276" w:lineRule="auto"/>
        <w:rPr>
          <w:rFonts w:hint="eastAsia"/>
          <w:lang w:val="ru-RU"/>
        </w:rPr>
      </w:pPr>
      <w:r w:rsidRPr="000A3C86">
        <w:rPr>
          <w:lang w:val="ru-RU"/>
        </w:rPr>
        <w:t xml:space="preserve">Онлайн: </w:t>
      </w:r>
      <w:proofErr w:type="spellStart"/>
      <w:r w:rsidRPr="000A3C86">
        <w:rPr>
          <w:lang w:val="ru-RU"/>
        </w:rPr>
        <w:t>Тальвик</w:t>
      </w:r>
      <w:proofErr w:type="spellEnd"/>
      <w:r w:rsidRPr="000A3C86">
        <w:rPr>
          <w:lang w:val="ru-RU"/>
        </w:rPr>
        <w:t xml:space="preserve"> М.Б., </w:t>
      </w:r>
      <w:proofErr w:type="spellStart"/>
      <w:r w:rsidRPr="000A3C86">
        <w:rPr>
          <w:lang w:val="ru-RU"/>
        </w:rPr>
        <w:t>Неретина</w:t>
      </w:r>
      <w:proofErr w:type="spellEnd"/>
      <w:r w:rsidRPr="000A3C86">
        <w:rPr>
          <w:lang w:val="ru-RU"/>
        </w:rPr>
        <w:t xml:space="preserve"> Л.Н., </w:t>
      </w:r>
      <w:proofErr w:type="spellStart"/>
      <w:r w:rsidRPr="000A3C86">
        <w:rPr>
          <w:lang w:val="ru-RU"/>
        </w:rPr>
        <w:t>Кадрова</w:t>
      </w:r>
      <w:proofErr w:type="spellEnd"/>
      <w:r w:rsidRPr="000A3C86">
        <w:rPr>
          <w:lang w:val="ru-RU"/>
        </w:rPr>
        <w:t xml:space="preserve"> Л.В., Сергеева Т.В., Андреева Н.Н., Побежимова Р.А., </w:t>
      </w:r>
      <w:proofErr w:type="spellStart"/>
      <w:r w:rsidRPr="000A3C86">
        <w:rPr>
          <w:lang w:val="ru-RU"/>
        </w:rPr>
        <w:t>Фятхулина</w:t>
      </w:r>
      <w:proofErr w:type="spellEnd"/>
      <w:r w:rsidRPr="000A3C86">
        <w:rPr>
          <w:lang w:val="ru-RU"/>
        </w:rPr>
        <w:t xml:space="preserve"> А.Х., </w:t>
      </w:r>
      <w:proofErr w:type="spellStart"/>
      <w:r w:rsidRPr="000A3C86">
        <w:rPr>
          <w:lang w:val="ru-RU"/>
        </w:rPr>
        <w:t>БеляеваА.Н</w:t>
      </w:r>
      <w:proofErr w:type="spellEnd"/>
      <w:r w:rsidRPr="000A3C86">
        <w:rPr>
          <w:lang w:val="ru-RU"/>
        </w:rPr>
        <w:t xml:space="preserve">., </w:t>
      </w:r>
      <w:proofErr w:type="spellStart"/>
      <w:r w:rsidRPr="000A3C86">
        <w:rPr>
          <w:lang w:val="ru-RU"/>
        </w:rPr>
        <w:t>Сурудина</w:t>
      </w:r>
      <w:proofErr w:type="spellEnd"/>
      <w:r w:rsidRPr="000A3C86">
        <w:rPr>
          <w:lang w:val="ru-RU"/>
        </w:rPr>
        <w:t xml:space="preserve"> Н.В., Скляр </w:t>
      </w:r>
      <w:proofErr w:type="gramStart"/>
      <w:r w:rsidRPr="000A3C86">
        <w:rPr>
          <w:lang w:val="ru-RU"/>
        </w:rPr>
        <w:t>И.В..</w:t>
      </w:r>
      <w:proofErr w:type="gramEnd"/>
    </w:p>
    <w:p w:rsidR="000A3C86" w:rsidRPr="000A3C86" w:rsidRDefault="000A3C86" w:rsidP="000A3C86">
      <w:pPr>
        <w:spacing w:after="140" w:line="276" w:lineRule="auto"/>
        <w:rPr>
          <w:rFonts w:hint="eastAsia"/>
          <w:lang w:val="ru-RU"/>
        </w:rPr>
      </w:pPr>
      <w:r w:rsidRPr="000A3C86">
        <w:rPr>
          <w:lang w:val="ru-RU"/>
        </w:rPr>
        <w:t>Не присутствовали по уважительной причине: Нет.</w:t>
      </w:r>
    </w:p>
    <w:p w:rsidR="000A3C86" w:rsidRPr="000A3C86" w:rsidRDefault="000A3C86" w:rsidP="000A3C86">
      <w:pPr>
        <w:spacing w:after="140" w:line="276" w:lineRule="auto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rPr>
          <w:rFonts w:hint="eastAsia"/>
          <w:lang w:val="ru-RU"/>
        </w:rPr>
      </w:pPr>
    </w:p>
    <w:p w:rsidR="000A3C86" w:rsidRPr="000A3C86" w:rsidRDefault="000A3C86" w:rsidP="000A3C86">
      <w:pPr>
        <w:spacing w:before="360" w:after="240"/>
        <w:jc w:val="both"/>
        <w:rPr>
          <w:rFonts w:hint="eastAsia"/>
          <w:lang w:val="ru-RU"/>
        </w:rPr>
      </w:pPr>
    </w:p>
    <w:p w:rsidR="000A3C86" w:rsidRPr="000A3C86" w:rsidRDefault="000A3C86" w:rsidP="000A3C86">
      <w:pPr>
        <w:spacing w:before="360" w:after="240"/>
        <w:jc w:val="both"/>
        <w:rPr>
          <w:rFonts w:hint="eastAsia"/>
          <w:b/>
          <w:lang w:val="ru-RU"/>
        </w:rPr>
      </w:pPr>
      <w:r w:rsidRPr="000A3C86">
        <w:rPr>
          <w:b/>
          <w:lang w:val="ru-RU"/>
        </w:rPr>
        <w:t xml:space="preserve">                                                                                                             План работы Совета ИВО.</w:t>
      </w:r>
    </w:p>
    <w:p w:rsidR="000A3C86" w:rsidRPr="000A3C86" w:rsidRDefault="000A3C86" w:rsidP="000A3C86">
      <w:pPr>
        <w:rPr>
          <w:rFonts w:hint="eastAsia"/>
          <w:lang w:val="ru-RU"/>
        </w:rPr>
      </w:pPr>
    </w:p>
    <w:p w:rsidR="000A3C86" w:rsidRPr="000A3C86" w:rsidRDefault="000A3C86" w:rsidP="000A3C86">
      <w:pPr>
        <w:rPr>
          <w:rFonts w:hint="eastAsia"/>
          <w:b/>
          <w:lang w:val="ru-RU"/>
        </w:rPr>
      </w:pPr>
      <w:r w:rsidRPr="000A3C86">
        <w:rPr>
          <w:lang w:val="ru-RU"/>
        </w:rPr>
        <w:t xml:space="preserve">1.Практика. </w:t>
      </w:r>
      <w:r w:rsidRPr="000A3C86">
        <w:rPr>
          <w:b/>
          <w:lang w:val="ru-RU"/>
        </w:rPr>
        <w:t xml:space="preserve">Преображение ИВДИВО каждого новым 1024-ым Синтезом ИВО. Стяжание 1024 единиц Синтеза из 1024-х Архетипов ИВДИВО в каждое из ядер Синтеза ИВО. </w:t>
      </w:r>
    </w:p>
    <w:p w:rsidR="000A3C86" w:rsidRPr="000A3C86" w:rsidRDefault="000A3C86" w:rsidP="000A3C86">
      <w:pPr>
        <w:rPr>
          <w:rFonts w:hint="eastAsia"/>
          <w:b/>
          <w:lang w:val="ru-RU"/>
        </w:rPr>
      </w:pPr>
      <w:r w:rsidRPr="000A3C86">
        <w:rPr>
          <w:b/>
          <w:lang w:val="ru-RU"/>
        </w:rPr>
        <w:t>Стяжание ИВДИВО-зданий Подразделения в 12и 13 Арх. Октавах ИВДИВО.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 xml:space="preserve">2.Переход Теургии на явление </w:t>
      </w:r>
      <w:r w:rsidRPr="000A3C86">
        <w:rPr>
          <w:b/>
          <w:lang w:val="ru-RU"/>
        </w:rPr>
        <w:t>Генезиса. Практика.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>3.Вопросы по разработке Ядер 1-го курса Синтеза, онлайн продвижения.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 xml:space="preserve">4.Гражданская акция ко </w:t>
      </w:r>
      <w:r w:rsidRPr="000A3C86">
        <w:rPr>
          <w:b/>
          <w:lang w:val="ru-RU"/>
        </w:rPr>
        <w:t>Дню народного единства.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 xml:space="preserve">5.Печать алгоритма 2день 9-ой Школы </w:t>
      </w:r>
      <w:proofErr w:type="spellStart"/>
      <w:r w:rsidRPr="000A3C86">
        <w:rPr>
          <w:lang w:val="ru-RU"/>
        </w:rPr>
        <w:t>Аннигиляционной</w:t>
      </w:r>
      <w:proofErr w:type="spellEnd"/>
      <w:r w:rsidRPr="000A3C86">
        <w:rPr>
          <w:lang w:val="ru-RU"/>
        </w:rPr>
        <w:t xml:space="preserve"> </w:t>
      </w:r>
      <w:proofErr w:type="spellStart"/>
      <w:r w:rsidRPr="000A3C86">
        <w:rPr>
          <w:lang w:val="ru-RU"/>
        </w:rPr>
        <w:t>Аматики</w:t>
      </w:r>
      <w:proofErr w:type="spellEnd"/>
      <w:r w:rsidRPr="000A3C86">
        <w:rPr>
          <w:lang w:val="ru-RU"/>
        </w:rPr>
        <w:t xml:space="preserve"> (рекомендовано).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>6.Взносы по созданию Регионального Отделения Партии.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 xml:space="preserve">7.Тема: </w:t>
      </w:r>
      <w:proofErr w:type="spellStart"/>
      <w:r w:rsidRPr="000A3C86">
        <w:rPr>
          <w:b/>
          <w:lang w:val="ru-RU"/>
        </w:rPr>
        <w:t>Правидческость</w:t>
      </w:r>
      <w:proofErr w:type="spellEnd"/>
      <w:r w:rsidRPr="000A3C86">
        <w:rPr>
          <w:b/>
          <w:lang w:val="ru-RU"/>
        </w:rPr>
        <w:t xml:space="preserve"> Человечности Сердцем ИВО.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>МО: Явление и развёртка среды Этики ИВО Провидением Человечности Знаниями Сердца ИВО.</w:t>
      </w:r>
    </w:p>
    <w:p w:rsidR="000A3C86" w:rsidRPr="000A3C86" w:rsidRDefault="000A3C86" w:rsidP="000A3C86">
      <w:pPr>
        <w:rPr>
          <w:rFonts w:hint="eastAsia"/>
          <w:lang w:val="ru-RU"/>
        </w:rPr>
      </w:pPr>
      <w:proofErr w:type="spellStart"/>
      <w:r w:rsidRPr="000A3C86">
        <w:rPr>
          <w:lang w:val="ru-RU"/>
        </w:rPr>
        <w:t>Аватаресса</w:t>
      </w:r>
      <w:proofErr w:type="spellEnd"/>
      <w:r w:rsidRPr="000A3C86">
        <w:rPr>
          <w:lang w:val="ru-RU"/>
        </w:rPr>
        <w:t xml:space="preserve"> ИВО </w:t>
      </w:r>
      <w:proofErr w:type="gramStart"/>
      <w:r w:rsidRPr="000A3C86">
        <w:rPr>
          <w:lang w:val="ru-RU"/>
        </w:rPr>
        <w:t>О-м</w:t>
      </w:r>
      <w:proofErr w:type="gramEnd"/>
      <w:r w:rsidRPr="000A3C86">
        <w:rPr>
          <w:lang w:val="ru-RU"/>
        </w:rPr>
        <w:t xml:space="preserve">-п ИВДИВО Этики ИВО, АС Сулеймана, ИВАС Кут Хуми, </w:t>
      </w:r>
    </w:p>
    <w:p w:rsidR="000A3C86" w:rsidRPr="000A3C86" w:rsidRDefault="000A3C86" w:rsidP="000A3C86">
      <w:pPr>
        <w:rPr>
          <w:rFonts w:hint="eastAsia"/>
          <w:lang w:val="ru-RU"/>
        </w:rPr>
      </w:pPr>
      <w:r w:rsidRPr="000A3C86">
        <w:rPr>
          <w:lang w:val="ru-RU"/>
        </w:rPr>
        <w:t>Ипостась Сергеева Т.В.</w:t>
      </w:r>
    </w:p>
    <w:p w:rsidR="000A3C86" w:rsidRPr="000A3C86" w:rsidRDefault="000A3C86" w:rsidP="000A3C86">
      <w:pPr>
        <w:rPr>
          <w:rFonts w:hint="eastAsia"/>
          <w:lang w:val="ru-RU"/>
        </w:rPr>
      </w:pPr>
    </w:p>
    <w:p w:rsidR="000A3C86" w:rsidRPr="000A3C86" w:rsidRDefault="000A3C86" w:rsidP="000A3C86">
      <w:pPr>
        <w:rPr>
          <w:rFonts w:hint="eastAsia"/>
          <w:lang w:val="ru-RU"/>
        </w:rPr>
      </w:pPr>
    </w:p>
    <w:p w:rsidR="000A3C86" w:rsidRPr="000A3C86" w:rsidRDefault="000A3C86" w:rsidP="000A3C86">
      <w:pPr>
        <w:rPr>
          <w:rFonts w:hint="eastAsia"/>
          <w:lang w:val="ru-RU"/>
        </w:rPr>
      </w:pPr>
    </w:p>
    <w:p w:rsidR="000A3C86" w:rsidRPr="000A3C86" w:rsidRDefault="000A3C86" w:rsidP="000A3C86">
      <w:pPr>
        <w:rPr>
          <w:rFonts w:hint="eastAsia"/>
          <w:lang w:val="ru-RU"/>
        </w:rPr>
      </w:pPr>
    </w:p>
    <w:p w:rsidR="000A3C86" w:rsidRPr="000A3C86" w:rsidRDefault="000A3C86" w:rsidP="000A3C86">
      <w:pPr>
        <w:keepNext/>
        <w:spacing w:before="240" w:after="120"/>
        <w:rPr>
          <w:rFonts w:ascii="Liberation Sans" w:eastAsia="Noto Sans CJK SC" w:hAnsi="Liberation Sans" w:hint="eastAsia"/>
          <w:b/>
          <w:lang w:val="ru-RU"/>
        </w:rPr>
      </w:pPr>
      <w:r w:rsidRPr="000A3C86">
        <w:rPr>
          <w:rFonts w:ascii="Liberation Sans" w:eastAsia="Noto Sans CJK SC" w:hAnsi="Liberation Sans"/>
          <w:b/>
          <w:lang w:val="ru-RU"/>
        </w:rPr>
        <w:t>Итоги Совета: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1.Печать 2день 9-ой Школы </w:t>
      </w:r>
      <w:proofErr w:type="spellStart"/>
      <w:r w:rsidRPr="000A3C86">
        <w:rPr>
          <w:lang w:val="ru-RU"/>
        </w:rPr>
        <w:t>Аннигиляционной</w:t>
      </w:r>
      <w:proofErr w:type="spellEnd"/>
      <w:r w:rsidRPr="000A3C86">
        <w:rPr>
          <w:lang w:val="ru-RU"/>
        </w:rPr>
        <w:t xml:space="preserve"> </w:t>
      </w:r>
      <w:proofErr w:type="spellStart"/>
      <w:r w:rsidRPr="000A3C86">
        <w:rPr>
          <w:lang w:val="ru-RU"/>
        </w:rPr>
        <w:t>Аматики</w:t>
      </w:r>
      <w:proofErr w:type="spellEnd"/>
      <w:r w:rsidRPr="000A3C86">
        <w:rPr>
          <w:lang w:val="ru-RU"/>
        </w:rPr>
        <w:t xml:space="preserve"> </w:t>
      </w:r>
      <w:proofErr w:type="spellStart"/>
      <w:r w:rsidRPr="000A3C86">
        <w:rPr>
          <w:lang w:val="ru-RU"/>
        </w:rPr>
        <w:t>ответств</w:t>
      </w:r>
      <w:proofErr w:type="spellEnd"/>
      <w:r w:rsidRPr="000A3C86">
        <w:rPr>
          <w:lang w:val="ru-RU"/>
        </w:rPr>
        <w:t xml:space="preserve">. </w:t>
      </w:r>
      <w:proofErr w:type="spellStart"/>
      <w:r w:rsidRPr="000A3C86">
        <w:rPr>
          <w:lang w:val="ru-RU"/>
        </w:rPr>
        <w:t>Аватаресса</w:t>
      </w:r>
      <w:proofErr w:type="spellEnd"/>
      <w:r w:rsidRPr="000A3C86">
        <w:rPr>
          <w:lang w:val="ru-RU"/>
        </w:rPr>
        <w:t xml:space="preserve"> ИВО ОМП </w:t>
      </w:r>
      <w:proofErr w:type="spellStart"/>
      <w:r w:rsidRPr="000A3C86">
        <w:rPr>
          <w:lang w:val="ru-RU"/>
        </w:rPr>
        <w:t>ПСи</w:t>
      </w:r>
      <w:proofErr w:type="spellEnd"/>
      <w:r w:rsidRPr="000A3C86">
        <w:rPr>
          <w:lang w:val="ru-RU"/>
        </w:rPr>
        <w:t xml:space="preserve"> ИВО Сомова Г. </w:t>
      </w:r>
      <w:proofErr w:type="gramStart"/>
      <w:r w:rsidRPr="000A3C86">
        <w:rPr>
          <w:lang w:val="ru-RU"/>
        </w:rPr>
        <w:t>А..</w:t>
      </w:r>
      <w:proofErr w:type="gramEnd"/>
      <w:r w:rsidRPr="000A3C86">
        <w:rPr>
          <w:lang w:val="ru-RU"/>
        </w:rPr>
        <w:t xml:space="preserve"> 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Тема: </w:t>
      </w:r>
      <w:r w:rsidRPr="000A3C86">
        <w:rPr>
          <w:b/>
          <w:lang w:val="ru-RU"/>
        </w:rPr>
        <w:t>Подготовка Совершенного Сердца ИВО к явлению ДП Служения и участия в Служебных реализациях</w:t>
      </w:r>
      <w:r w:rsidRPr="000A3C86">
        <w:rPr>
          <w:lang w:val="ru-RU"/>
        </w:rPr>
        <w:t>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lastRenderedPageBreak/>
        <w:t>2.Продолжать проводить проработку 1 Курса Синтеза согласно опубликованному графику.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3.Встреча с гражданами </w:t>
      </w:r>
      <w:proofErr w:type="spellStart"/>
      <w:r w:rsidRPr="000A3C86">
        <w:rPr>
          <w:lang w:val="ru-RU"/>
        </w:rPr>
        <w:t>ответств</w:t>
      </w:r>
      <w:proofErr w:type="spellEnd"/>
      <w:r w:rsidRPr="000A3C86">
        <w:rPr>
          <w:lang w:val="ru-RU"/>
        </w:rPr>
        <w:t xml:space="preserve">. </w:t>
      </w:r>
      <w:proofErr w:type="spellStart"/>
      <w:r w:rsidRPr="000A3C86">
        <w:rPr>
          <w:lang w:val="ru-RU"/>
        </w:rPr>
        <w:t>Аватаресса</w:t>
      </w:r>
      <w:proofErr w:type="spellEnd"/>
      <w:r w:rsidRPr="000A3C86">
        <w:rPr>
          <w:lang w:val="ru-RU"/>
        </w:rPr>
        <w:t xml:space="preserve"> ИВО </w:t>
      </w:r>
      <w:proofErr w:type="gramStart"/>
      <w:r w:rsidRPr="000A3C86">
        <w:rPr>
          <w:lang w:val="ru-RU"/>
        </w:rPr>
        <w:t>О-м</w:t>
      </w:r>
      <w:proofErr w:type="gramEnd"/>
      <w:r w:rsidRPr="000A3C86">
        <w:rPr>
          <w:lang w:val="ru-RU"/>
        </w:rPr>
        <w:t xml:space="preserve">-п ИВДИВО Империи синтезфизичности О-Ч-С ИВО </w:t>
      </w:r>
      <w:proofErr w:type="spellStart"/>
      <w:r w:rsidRPr="000A3C86">
        <w:rPr>
          <w:lang w:val="ru-RU"/>
        </w:rPr>
        <w:t>Неретина</w:t>
      </w:r>
      <w:proofErr w:type="spellEnd"/>
      <w:r w:rsidRPr="000A3C86">
        <w:rPr>
          <w:lang w:val="ru-RU"/>
        </w:rPr>
        <w:t xml:space="preserve"> Л.Н.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4.Явление Генезиса 21.11.2023г. 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Тема: </w:t>
      </w:r>
      <w:r w:rsidRPr="000A3C86">
        <w:rPr>
          <w:b/>
          <w:lang w:val="ru-RU"/>
        </w:rPr>
        <w:t>Частные ИВДИВО-здания.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Ответственные Аватары: Юрова О.Ю., Короткова В.В., </w:t>
      </w:r>
      <w:proofErr w:type="spellStart"/>
      <w:r w:rsidRPr="000A3C86">
        <w:rPr>
          <w:lang w:val="ru-RU"/>
        </w:rPr>
        <w:t>Дикова</w:t>
      </w:r>
      <w:proofErr w:type="spellEnd"/>
      <w:r w:rsidRPr="000A3C86">
        <w:rPr>
          <w:lang w:val="ru-RU"/>
        </w:rPr>
        <w:t xml:space="preserve"> Н.А.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5.Подготовить </w:t>
      </w:r>
      <w:proofErr w:type="spellStart"/>
      <w:r w:rsidRPr="000A3C86">
        <w:rPr>
          <w:lang w:val="ru-RU"/>
        </w:rPr>
        <w:t>флайеры</w:t>
      </w:r>
      <w:proofErr w:type="spellEnd"/>
      <w:r w:rsidRPr="000A3C86">
        <w:rPr>
          <w:lang w:val="ru-RU"/>
        </w:rPr>
        <w:t xml:space="preserve"> и объявления к акции </w:t>
      </w:r>
      <w:r w:rsidRPr="000A3C86">
        <w:rPr>
          <w:b/>
          <w:lang w:val="ru-RU"/>
        </w:rPr>
        <w:t>Народного Единства</w:t>
      </w:r>
      <w:r w:rsidRPr="000A3C86">
        <w:rPr>
          <w:lang w:val="ru-RU"/>
        </w:rPr>
        <w:t xml:space="preserve"> 4 ноября с максимальным участием.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 xml:space="preserve">6.По итогам практики </w:t>
      </w:r>
      <w:proofErr w:type="spellStart"/>
      <w:r w:rsidRPr="000A3C86">
        <w:rPr>
          <w:b/>
          <w:lang w:val="ru-RU"/>
        </w:rPr>
        <w:t>Правидческость</w:t>
      </w:r>
      <w:proofErr w:type="spellEnd"/>
      <w:r w:rsidRPr="000A3C86">
        <w:rPr>
          <w:b/>
          <w:lang w:val="ru-RU"/>
        </w:rPr>
        <w:t xml:space="preserve"> Человечности Сердцем ИВО</w:t>
      </w:r>
      <w:r w:rsidRPr="000A3C86">
        <w:rPr>
          <w:lang w:val="ru-RU"/>
        </w:rPr>
        <w:t xml:space="preserve"> была рекомендация: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lang w:val="ru-RU"/>
        </w:rPr>
        <w:t>Сложить Принцип Этики Учителя Огнём организации ДП в развёртке и явлении среды Этики ИВО в подразделении ракурсом организаций.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  <w:r w:rsidRPr="000A3C86">
        <w:rPr>
          <w:b/>
          <w:lang w:val="ru-RU"/>
        </w:rPr>
        <w:t>Новые слова</w:t>
      </w:r>
      <w:r w:rsidRPr="000A3C86">
        <w:rPr>
          <w:lang w:val="ru-RU"/>
        </w:rPr>
        <w:t xml:space="preserve">: </w:t>
      </w: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ind w:left="2280"/>
        <w:rPr>
          <w:rFonts w:hint="eastAsia"/>
          <w:lang w:val="ru-RU"/>
        </w:rPr>
      </w:pPr>
    </w:p>
    <w:p w:rsidR="000A3C86" w:rsidRPr="000A3C86" w:rsidRDefault="000A3C86" w:rsidP="000A3C86">
      <w:pPr>
        <w:spacing w:after="140" w:line="276" w:lineRule="auto"/>
        <w:ind w:left="1920"/>
        <w:rPr>
          <w:rFonts w:hint="eastAsia"/>
          <w:lang w:val="ru-RU"/>
        </w:rPr>
      </w:pPr>
    </w:p>
    <w:p w:rsidR="000A3C86" w:rsidRPr="000A3C86" w:rsidRDefault="000A3C86" w:rsidP="000A3C86">
      <w:pPr>
        <w:spacing w:before="360" w:after="240"/>
        <w:jc w:val="both"/>
        <w:rPr>
          <w:rFonts w:hint="eastAsia"/>
          <w:lang w:val="ru-RU"/>
        </w:rPr>
      </w:pPr>
    </w:p>
    <w:p w:rsidR="000A3C86" w:rsidRPr="000A3C86" w:rsidRDefault="000A3C86" w:rsidP="000A3C86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 w:rsidRPr="000A3C86">
        <w:rPr>
          <w:lang w:val="ru-RU"/>
        </w:rPr>
        <w:t>Сдано АС Филиппу</w:t>
      </w:r>
    </w:p>
    <w:p w:rsidR="000A3C86" w:rsidRPr="000A3C86" w:rsidRDefault="000A3C86" w:rsidP="000A3C86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 w:rsidRPr="000A3C86">
        <w:rPr>
          <w:lang w:val="ru-RU"/>
        </w:rPr>
        <w:t>Итоги составлены и сданы ИВАС КХ</w:t>
      </w:r>
    </w:p>
    <w:p w:rsidR="000A3C86" w:rsidRPr="000A3C86" w:rsidRDefault="000A3C86" w:rsidP="000A3C86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 w:rsidRPr="000A3C86">
        <w:rPr>
          <w:lang w:val="ru-RU"/>
        </w:rPr>
        <w:t xml:space="preserve"> ИВДИВО-секретарь </w:t>
      </w:r>
      <w:proofErr w:type="spellStart"/>
      <w:r w:rsidRPr="000A3C86">
        <w:rPr>
          <w:lang w:val="ru-RU"/>
        </w:rPr>
        <w:t>Наскина</w:t>
      </w:r>
      <w:proofErr w:type="spellEnd"/>
      <w:r w:rsidRPr="000A3C86">
        <w:rPr>
          <w:lang w:val="ru-RU"/>
        </w:rPr>
        <w:t xml:space="preserve"> Надежда.</w:t>
      </w:r>
    </w:p>
    <w:p w:rsidR="000A3C86" w:rsidRPr="000A3C86" w:rsidRDefault="000A3C86" w:rsidP="000A3C86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p w:rsidR="000A3C86" w:rsidRDefault="000A3C86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sectPr w:rsidR="000A3C86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Malgun Gothic Semilight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00000000" w:usb1="2BDF3C10" w:usb2="00000016" w:usb3="00000000" w:csb0="002E0107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DB59F7"/>
    <w:multiLevelType w:val="hybridMultilevel"/>
    <w:tmpl w:val="2BC2FA8E"/>
    <w:lvl w:ilvl="0" w:tplc="78F618F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37A7E"/>
    <w:rsid w:val="00070E2E"/>
    <w:rsid w:val="00076D62"/>
    <w:rsid w:val="000A3C86"/>
    <w:rsid w:val="000B6CC9"/>
    <w:rsid w:val="000F1A0E"/>
    <w:rsid w:val="001A3128"/>
    <w:rsid w:val="001D3AF1"/>
    <w:rsid w:val="002052D1"/>
    <w:rsid w:val="002374EF"/>
    <w:rsid w:val="002444F6"/>
    <w:rsid w:val="00244915"/>
    <w:rsid w:val="00264CD5"/>
    <w:rsid w:val="00277997"/>
    <w:rsid w:val="002A580D"/>
    <w:rsid w:val="002D5DB8"/>
    <w:rsid w:val="002E27E6"/>
    <w:rsid w:val="00332932"/>
    <w:rsid w:val="003661D6"/>
    <w:rsid w:val="003736F6"/>
    <w:rsid w:val="00386B0D"/>
    <w:rsid w:val="003A1FFA"/>
    <w:rsid w:val="003C62E7"/>
    <w:rsid w:val="003E0D64"/>
    <w:rsid w:val="003F6ADA"/>
    <w:rsid w:val="004D0891"/>
    <w:rsid w:val="004E4144"/>
    <w:rsid w:val="00590C38"/>
    <w:rsid w:val="00592988"/>
    <w:rsid w:val="005A026B"/>
    <w:rsid w:val="005C336E"/>
    <w:rsid w:val="005F480C"/>
    <w:rsid w:val="00600B17"/>
    <w:rsid w:val="006263DE"/>
    <w:rsid w:val="006874A3"/>
    <w:rsid w:val="006B6935"/>
    <w:rsid w:val="006F0EB5"/>
    <w:rsid w:val="007117C8"/>
    <w:rsid w:val="00724BC0"/>
    <w:rsid w:val="0073717F"/>
    <w:rsid w:val="00763734"/>
    <w:rsid w:val="007A3BAD"/>
    <w:rsid w:val="007B5CD2"/>
    <w:rsid w:val="007F2EEF"/>
    <w:rsid w:val="0087638F"/>
    <w:rsid w:val="00930643"/>
    <w:rsid w:val="00974BC8"/>
    <w:rsid w:val="00977EF9"/>
    <w:rsid w:val="009D6D55"/>
    <w:rsid w:val="00A01559"/>
    <w:rsid w:val="00A06343"/>
    <w:rsid w:val="00A15CA5"/>
    <w:rsid w:val="00AE3D49"/>
    <w:rsid w:val="00B01892"/>
    <w:rsid w:val="00B652F0"/>
    <w:rsid w:val="00B65A1C"/>
    <w:rsid w:val="00B96BC4"/>
    <w:rsid w:val="00BA2931"/>
    <w:rsid w:val="00BB2F7C"/>
    <w:rsid w:val="00BC242C"/>
    <w:rsid w:val="00C367C5"/>
    <w:rsid w:val="00C502B4"/>
    <w:rsid w:val="00C87C9F"/>
    <w:rsid w:val="00C97CC9"/>
    <w:rsid w:val="00D16660"/>
    <w:rsid w:val="00D248CB"/>
    <w:rsid w:val="00D53BD6"/>
    <w:rsid w:val="00DA555E"/>
    <w:rsid w:val="00DB0ACF"/>
    <w:rsid w:val="00DE27A7"/>
    <w:rsid w:val="00DF19B6"/>
    <w:rsid w:val="00E516A7"/>
    <w:rsid w:val="00E87F55"/>
    <w:rsid w:val="00EA25C0"/>
    <w:rsid w:val="00EE1137"/>
    <w:rsid w:val="00F1253E"/>
    <w:rsid w:val="00F672EA"/>
    <w:rsid w:val="00F817DB"/>
    <w:rsid w:val="00FC1D3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B7F9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49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Пользователь Windows</cp:lastModifiedBy>
  <cp:revision>53</cp:revision>
  <dcterms:created xsi:type="dcterms:W3CDTF">2023-05-15T06:38:00Z</dcterms:created>
  <dcterms:modified xsi:type="dcterms:W3CDTF">2023-12-13T20:20:00Z</dcterms:modified>
  <dc:language>en-US</dc:language>
</cp:coreProperties>
</file>